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D6B60" w14:textId="68EFF15C" w:rsidR="00293C8C" w:rsidRDefault="00000000" w:rsidP="007819C9">
      <w:pPr>
        <w:spacing w:after="0" w:line="360" w:lineRule="auto"/>
        <w:jc w:val="center"/>
      </w:pP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Отчет о проделанной работе депутата 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Государственного Совета - Хасэ Республики Адыгея 7 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созыва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br/>
        <w:t>Грунина Евгения Анатольевича</w:t>
      </w:r>
    </w:p>
    <w:p w14:paraId="32CD2156" w14:textId="77777777" w:rsidR="00293C8C" w:rsidRDefault="00000000" w:rsidP="007819C9">
      <w:pPr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(за первое полугодие 2024 года)</w:t>
      </w:r>
    </w:p>
    <w:p w14:paraId="0284A375" w14:textId="77777777" w:rsidR="00293C8C" w:rsidRDefault="00293C8C" w:rsidP="007819C9">
      <w:pPr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357F705C" w14:textId="77777777" w:rsidR="00293C8C" w:rsidRDefault="00000000" w:rsidP="007819C9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Общая информация:</w:t>
      </w:r>
    </w:p>
    <w:p w14:paraId="0B6DBFC8" w14:textId="77777777" w:rsidR="00293C8C" w:rsidRDefault="00000000" w:rsidP="007819C9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Депутат Грунин Евгений Анатольевич избран по единому избирательному округу 19 сентября 2021 года от политической партии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ЛДПР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- Либерально-Демократическая партия России. Срок полномочий - 5 лет.</w:t>
      </w:r>
    </w:p>
    <w:p w14:paraId="0C6313C8" w14:textId="13F63F88" w:rsidR="00293C8C" w:rsidRDefault="00000000" w:rsidP="007819C9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>Осуществляет свою деятельность в Государственном Совете-Хасэ Республики Адыгея без отрыва от основной деятельности, на общественных началах.</w:t>
      </w:r>
    </w:p>
    <w:p w14:paraId="4FFA9501" w14:textId="580B5606" w:rsidR="00293C8C" w:rsidRDefault="00000000" w:rsidP="007819C9">
      <w:pPr>
        <w:spacing w:after="0"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Является членом к</w:t>
      </w:r>
      <w:r>
        <w:rPr>
          <w:rFonts w:ascii="Times New Roman" w:hAnsi="Times New Roman"/>
          <w:color w:val="00000A"/>
          <w:sz w:val="28"/>
          <w:szCs w:val="28"/>
        </w:rPr>
        <w:t>омитета Государственного Совета - Хасэ Республики Адыгея по бюджетно-финансовой, налоговой, экономической политике, предпринимательству и внешнеэкономическим связям.</w:t>
      </w:r>
    </w:p>
    <w:p w14:paraId="5B332DCA" w14:textId="45F00AD5" w:rsidR="00293C8C" w:rsidRDefault="00000000" w:rsidP="007819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Грунин Евгений Анатольевич принял участие в 7 (из 7) сессиях </w:t>
      </w:r>
      <w:r>
        <w:rPr>
          <w:rFonts w:ascii="Times New Roman" w:hAnsi="Times New Roman"/>
          <w:sz w:val="28"/>
          <w:szCs w:val="28"/>
        </w:rPr>
        <w:t>Государственного Совета - Хасэ Республики Адыгея</w:t>
      </w:r>
      <w:r>
        <w:rPr>
          <w:rFonts w:ascii="Times New Roman" w:hAnsi="Times New Roman" w:cs="Times New Roman"/>
          <w:sz w:val="28"/>
          <w:szCs w:val="28"/>
        </w:rPr>
        <w:t>, в 6 (из 7) заседаниях комиссии по бюджету, налогам и финансам.</w:t>
      </w:r>
    </w:p>
    <w:p w14:paraId="557083D6" w14:textId="77777777" w:rsidR="00293C8C" w:rsidRDefault="00000000" w:rsidP="007819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 участие во всех 5 (из 5) заседаниях фракции ЛДПР</w:t>
      </w:r>
    </w:p>
    <w:p w14:paraId="587E8055" w14:textId="77777777" w:rsidR="00293C8C" w:rsidRDefault="00293C8C" w:rsidP="007819C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80E23AF" w14:textId="77777777" w:rsidR="00293C8C" w:rsidRDefault="00000000" w:rsidP="007819C9">
      <w:pPr>
        <w:spacing w:after="0" w:line="360" w:lineRule="auto"/>
        <w:ind w:firstLine="709"/>
        <w:jc w:val="both"/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2. Законотворческая деятельность:</w:t>
      </w:r>
    </w:p>
    <w:tbl>
      <w:tblPr>
        <w:tblStyle w:val="a9"/>
        <w:tblW w:w="11199" w:type="dxa"/>
        <w:tblInd w:w="-318" w:type="dxa"/>
        <w:tblLook w:val="04A0" w:firstRow="1" w:lastRow="0" w:firstColumn="1" w:lastColumn="0" w:noHBand="0" w:noVBand="1"/>
      </w:tblPr>
      <w:tblGrid>
        <w:gridCol w:w="735"/>
        <w:gridCol w:w="3990"/>
        <w:gridCol w:w="4335"/>
        <w:gridCol w:w="2139"/>
      </w:tblGrid>
      <w:tr w:rsidR="00293C8C" w14:paraId="02469AF1" w14:textId="77777777"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2087CA6E" w14:textId="77777777" w:rsidR="00293C8C" w:rsidRDefault="00000000" w:rsidP="007819C9">
            <w:pPr>
              <w:spacing w:after="0" w:line="360" w:lineRule="auto"/>
              <w:jc w:val="both"/>
            </w:pPr>
            <w:r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eastAsia="TimesNewRomanPSMT" w:hAnsi="Times New Roman" w:cs="Times New Roman"/>
                <w:b/>
                <w:sz w:val="28"/>
                <w:szCs w:val="28"/>
                <w:lang w:val="en-GB"/>
              </w:rPr>
              <w:t>/</w:t>
            </w:r>
            <w:r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  <w:vAlign w:val="center"/>
          </w:tcPr>
          <w:p w14:paraId="146DA047" w14:textId="77777777" w:rsidR="00293C8C" w:rsidRDefault="00000000" w:rsidP="007819C9">
            <w:pPr>
              <w:spacing w:after="0" w:line="360" w:lineRule="auto"/>
              <w:ind w:firstLine="113"/>
              <w:jc w:val="both"/>
            </w:pPr>
            <w:r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  <w:vAlign w:val="center"/>
          </w:tcPr>
          <w:p w14:paraId="4CAA6DC1" w14:textId="77777777" w:rsidR="00293C8C" w:rsidRDefault="00000000" w:rsidP="007819C9">
            <w:pPr>
              <w:spacing w:after="0" w:line="360" w:lineRule="auto"/>
              <w:ind w:firstLine="113"/>
              <w:jc w:val="both"/>
            </w:pPr>
            <w:r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Краткое содержание</w:t>
            </w:r>
          </w:p>
        </w:tc>
        <w:tc>
          <w:tcPr>
            <w:tcW w:w="2139" w:type="dxa"/>
            <w:shd w:val="clear" w:color="auto" w:fill="auto"/>
            <w:tcMar>
              <w:left w:w="108" w:type="dxa"/>
            </w:tcMar>
            <w:vAlign w:val="center"/>
          </w:tcPr>
          <w:p w14:paraId="4141542A" w14:textId="77777777" w:rsidR="00293C8C" w:rsidRDefault="00000000" w:rsidP="007819C9">
            <w:pPr>
              <w:spacing w:after="0" w:line="360" w:lineRule="auto"/>
              <w:ind w:firstLine="113"/>
              <w:jc w:val="both"/>
            </w:pPr>
            <w:r>
              <w:rPr>
                <w:rFonts w:ascii="Times New Roman" w:eastAsia="TimesNewRomanPSMT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293C8C" w14:paraId="6FE47443" w14:textId="77777777"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69B2AE32" w14:textId="77777777" w:rsidR="00293C8C" w:rsidRDefault="00293C8C" w:rsidP="007819C9">
            <w:pPr>
              <w:spacing w:after="0" w:line="360" w:lineRule="auto"/>
              <w:ind w:firstLine="113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06D1992C" w14:textId="77777777" w:rsidR="00293C8C" w:rsidRDefault="00293C8C" w:rsidP="007819C9">
            <w:pPr>
              <w:pStyle w:val="Default"/>
              <w:spacing w:line="360" w:lineRule="auto"/>
              <w:ind w:right="111" w:hanging="15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31EDF1C5" w14:textId="77777777" w:rsidR="00293C8C" w:rsidRDefault="00293C8C" w:rsidP="007819C9">
            <w:pPr>
              <w:spacing w:after="0" w:line="360" w:lineRule="auto"/>
              <w:jc w:val="both"/>
            </w:pPr>
          </w:p>
        </w:tc>
        <w:tc>
          <w:tcPr>
            <w:tcW w:w="2139" w:type="dxa"/>
            <w:shd w:val="clear" w:color="auto" w:fill="auto"/>
            <w:tcMar>
              <w:left w:w="108" w:type="dxa"/>
            </w:tcMar>
          </w:tcPr>
          <w:p w14:paraId="1060E2AB" w14:textId="77777777" w:rsidR="00293C8C" w:rsidRDefault="00293C8C" w:rsidP="007819C9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293C8C" w14:paraId="3A2F1A44" w14:textId="77777777"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2A4D2CBF" w14:textId="77777777" w:rsidR="00293C8C" w:rsidRPr="007819C9" w:rsidRDefault="00000000" w:rsidP="007819C9">
            <w:pPr>
              <w:spacing w:after="0" w:line="360" w:lineRule="auto"/>
              <w:ind w:firstLine="113"/>
              <w:jc w:val="both"/>
              <w:rPr>
                <w:rFonts w:ascii="Times New Roman" w:hAnsi="Times New Roman" w:cs="Times New Roman"/>
              </w:rPr>
            </w:pPr>
            <w:r w:rsidRPr="007819C9">
              <w:rPr>
                <w:rFonts w:ascii="Times New Roman" w:eastAsia="TimesNewRomanPSMT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6DBA5F58" w14:textId="77777777" w:rsidR="00293C8C" w:rsidRPr="007819C9" w:rsidRDefault="00000000" w:rsidP="007819C9">
            <w:pPr>
              <w:pStyle w:val="Default"/>
              <w:spacing w:line="360" w:lineRule="auto"/>
              <w:ind w:right="111" w:hanging="15"/>
              <w:jc w:val="both"/>
              <w:rPr>
                <w:rFonts w:ascii="Times New Roman" w:hAnsi="Times New Roman" w:cs="Times New Roman"/>
              </w:rPr>
            </w:pPr>
            <w:r w:rsidRPr="007819C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Инициатива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21E8A982" w14:textId="25B71B45" w:rsidR="00293C8C" w:rsidRPr="007819C9" w:rsidRDefault="00000000" w:rsidP="007819C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9C9">
              <w:rPr>
                <w:rFonts w:ascii="Times New Roman" w:hAnsi="Times New Roman" w:cs="Times New Roman"/>
                <w:sz w:val="28"/>
                <w:szCs w:val="28"/>
              </w:rPr>
              <w:t xml:space="preserve">Законопроект о внесении изменения в статью 3 Закона Республики Адыгея «О праздничных днях и памятных датах» </w:t>
            </w:r>
          </w:p>
        </w:tc>
        <w:tc>
          <w:tcPr>
            <w:tcW w:w="2139" w:type="dxa"/>
            <w:shd w:val="clear" w:color="auto" w:fill="auto"/>
            <w:tcMar>
              <w:left w:w="108" w:type="dxa"/>
            </w:tcMar>
          </w:tcPr>
          <w:p w14:paraId="75BBA17C" w14:textId="77777777" w:rsidR="00293C8C" w:rsidRPr="007819C9" w:rsidRDefault="00000000" w:rsidP="007819C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819C9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Принят единогласно</w:t>
            </w:r>
          </w:p>
        </w:tc>
      </w:tr>
    </w:tbl>
    <w:p w14:paraId="16F8A6D7" w14:textId="77777777" w:rsidR="00293C8C" w:rsidRDefault="00293C8C" w:rsidP="007819C9">
      <w:pPr>
        <w:pStyle w:val="Default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A"/>
          <w:sz w:val="28"/>
          <w:szCs w:val="28"/>
        </w:rPr>
      </w:pPr>
    </w:p>
    <w:p w14:paraId="02D8ABFC" w14:textId="77777777" w:rsidR="007819C9" w:rsidRDefault="007819C9" w:rsidP="007819C9">
      <w:pPr>
        <w:pStyle w:val="Default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A"/>
          <w:sz w:val="28"/>
          <w:szCs w:val="28"/>
        </w:rPr>
      </w:pPr>
    </w:p>
    <w:p w14:paraId="3EEEF26F" w14:textId="77777777" w:rsidR="007819C9" w:rsidRDefault="007819C9" w:rsidP="007819C9">
      <w:pPr>
        <w:pStyle w:val="Default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A"/>
          <w:sz w:val="28"/>
          <w:szCs w:val="28"/>
        </w:rPr>
      </w:pPr>
    </w:p>
    <w:p w14:paraId="5C2533BC" w14:textId="77777777" w:rsidR="00293C8C" w:rsidRDefault="00000000" w:rsidP="007819C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lastRenderedPageBreak/>
        <w:t>Работа с обращениями граждан:</w:t>
      </w:r>
    </w:p>
    <w:p w14:paraId="1A3EA4E4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 xml:space="preserve">Количество личных приемов граждан и встреч с избирателями: 48. </w:t>
      </w:r>
    </w:p>
    <w:p w14:paraId="70488063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В общей сложности поступило 58 обращений граждан.</w:t>
      </w:r>
    </w:p>
    <w:p w14:paraId="4501A5B6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Статистика тематики обращений:</w:t>
      </w:r>
    </w:p>
    <w:p w14:paraId="6B3F0CFC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Вопросы ЖКХ – 17 шт.;</w:t>
      </w:r>
    </w:p>
    <w:p w14:paraId="6CE1FF87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Социальное обеспечение – 9 шт.;</w:t>
      </w:r>
    </w:p>
    <w:p w14:paraId="3514D21C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Вопросы труда и занятости населения – 2 шт.;</w:t>
      </w:r>
    </w:p>
    <w:p w14:paraId="7ACD3D95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Образование – 4 шт.;</w:t>
      </w:r>
    </w:p>
    <w:p w14:paraId="2EC06CEC" w14:textId="6FD772C0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Здравоохранение – 6 шт.;</w:t>
      </w:r>
    </w:p>
    <w:p w14:paraId="271F73E0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Наука, культура, информация – 3 шт.;</w:t>
      </w:r>
    </w:p>
    <w:p w14:paraId="7CAD1F8E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Финансовая, хозяйственная и предпринимательская деятельность – 1 шт.;</w:t>
      </w:r>
    </w:p>
    <w:p w14:paraId="18A079DB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Военная служба (СВО) –3 шт.;</w:t>
      </w:r>
    </w:p>
    <w:p w14:paraId="5F6F965B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Дорожное хозяйство, транспорт – 4;</w:t>
      </w:r>
    </w:p>
    <w:p w14:paraId="56E80C0E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 xml:space="preserve">Вопросы жестокого обращения с животными – 1; </w:t>
      </w:r>
    </w:p>
    <w:p w14:paraId="1F235D9D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Вопросы экологии и природопользования – 3;</w:t>
      </w:r>
    </w:p>
    <w:p w14:paraId="2ACB126C" w14:textId="77777777" w:rsidR="00293C8C" w:rsidRPr="007819C9" w:rsidRDefault="00000000" w:rsidP="007819C9">
      <w:pPr>
        <w:spacing w:after="0" w:line="360" w:lineRule="auto"/>
        <w:jc w:val="both"/>
        <w:rPr>
          <w:rFonts w:ascii="Times New Roman" w:eastAsia="TimesNewRomanPSMT" w:hAnsi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Иные вопросы или обращения – 5 шт.</w:t>
      </w:r>
    </w:p>
    <w:p w14:paraId="4B8E9087" w14:textId="011B85AF" w:rsidR="00293C8C" w:rsidRPr="007819C9" w:rsidRDefault="00000000" w:rsidP="007819C9">
      <w:pPr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7819C9">
        <w:rPr>
          <w:rFonts w:ascii="Times New Roman" w:eastAsia="TimesNewRomanPSMT" w:hAnsi="Times New Roman"/>
          <w:bCs/>
          <w:sz w:val="28"/>
          <w:szCs w:val="28"/>
        </w:rPr>
        <w:t>Основное количество обращений связано с вопросами в сфере ЖКХ, вопросы в области здравоохранения и социального обеспечения.</w:t>
      </w:r>
    </w:p>
    <w:p w14:paraId="602DFD82" w14:textId="77777777" w:rsidR="00293C8C" w:rsidRDefault="00000000" w:rsidP="007819C9">
      <w:pPr>
        <w:spacing w:after="0" w:line="360" w:lineRule="auto"/>
        <w:ind w:firstLine="709"/>
        <w:jc w:val="both"/>
      </w:pPr>
      <w:r>
        <w:rPr>
          <w:rFonts w:ascii="Times New Roman" w:eastAsia="TimesNewRomanPSMT" w:hAnsi="Times New Roman" w:cs="Times New Roman"/>
          <w:sz w:val="28"/>
          <w:szCs w:val="28"/>
        </w:rPr>
        <w:t>По обращениям граждан было сформировано 8 депутатских запроса в органы местного самоуправления и Прокуратуру.</w:t>
      </w:r>
    </w:p>
    <w:p w14:paraId="5F634C13" w14:textId="77777777" w:rsidR="00293C8C" w:rsidRDefault="00293C8C" w:rsidP="007819C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F6A6BA9" w14:textId="77777777" w:rsidR="00293C8C" w:rsidRDefault="00000000" w:rsidP="007819C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4. Работа с участниками СВО и членами их семей, с волонтерскими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br/>
        <w:t>и иными организациями по вопросам СВО.</w:t>
      </w:r>
    </w:p>
    <w:p w14:paraId="30B12EC7" w14:textId="77777777" w:rsidR="00293C8C" w:rsidRDefault="00293C8C" w:rsidP="007819C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14:paraId="185C4FDA" w14:textId="77777777" w:rsidR="00293C8C" w:rsidRDefault="00000000" w:rsidP="007819C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работе с участниками СВО и поддержке их семей проводилось множество мероприятий.</w:t>
      </w:r>
    </w:p>
    <w:p w14:paraId="28702395" w14:textId="77777777" w:rsidR="00293C8C" w:rsidRDefault="00000000" w:rsidP="007819C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Неоднократное участие в сборе гуманитарной помощи участникам СВО:</w:t>
      </w:r>
    </w:p>
    <w:p w14:paraId="7111C63F" w14:textId="17E43463" w:rsidR="00293C8C" w:rsidRDefault="00000000" w:rsidP="007819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-закупка питьевой </w:t>
      </w:r>
      <w:r>
        <w:rPr>
          <w:rFonts w:ascii="Times New Roman" w:hAnsi="Times New Roman"/>
          <w:color w:val="202122"/>
          <w:sz w:val="28"/>
          <w:szCs w:val="28"/>
        </w:rPr>
        <w:t>бутилированной</w:t>
      </w:r>
      <w:r>
        <w:rPr>
          <w:rFonts w:ascii="Times New Roman" w:hAnsi="Times New Roman"/>
          <w:sz w:val="28"/>
          <w:szCs w:val="28"/>
        </w:rPr>
        <w:t xml:space="preserve"> воды;</w:t>
      </w:r>
    </w:p>
    <w:p w14:paraId="51EF44CA" w14:textId="28BA7B15" w:rsidR="00293C8C" w:rsidRDefault="00000000" w:rsidP="007819C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-закупка и передача материала для плетения   маскировочных сетей и пошива маскхалатов, обмундирования «</w:t>
      </w:r>
      <w:proofErr w:type="spellStart"/>
      <w:r>
        <w:rPr>
          <w:rFonts w:ascii="Times New Roman" w:hAnsi="Times New Roman"/>
          <w:sz w:val="28"/>
          <w:szCs w:val="28"/>
        </w:rPr>
        <w:t>швейбатам</w:t>
      </w:r>
      <w:proofErr w:type="spellEnd"/>
      <w:r>
        <w:rPr>
          <w:rFonts w:ascii="Times New Roman" w:hAnsi="Times New Roman"/>
          <w:sz w:val="28"/>
          <w:szCs w:val="28"/>
        </w:rPr>
        <w:t>» на территории Республики Адыгея)</w:t>
      </w:r>
    </w:p>
    <w:p w14:paraId="632ED46B" w14:textId="37186BD9" w:rsidR="00293C8C" w:rsidRDefault="00000000" w:rsidP="007819C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Совместно с депутатами Государственного Совета-Хасэ Республики Адыгея, регулярно направляются посылки с гуманитарной помощью в зону СВО.   </w:t>
      </w:r>
    </w:p>
    <w:p w14:paraId="16980150" w14:textId="77777777" w:rsidR="00293C8C" w:rsidRDefault="00000000" w:rsidP="007819C9">
      <w:pPr>
        <w:spacing w:after="0" w:line="360" w:lineRule="auto"/>
        <w:ind w:firstLine="709"/>
        <w:jc w:val="both"/>
      </w:pPr>
      <w:r>
        <w:rPr>
          <w:rFonts w:ascii="Times New Roman" w:eastAsia="TimesNewRomanPSMT" w:hAnsi="Times New Roman" w:cs="Times New Roman"/>
          <w:sz w:val="28"/>
          <w:szCs w:val="28"/>
          <w:shd w:val="clear" w:color="auto" w:fill="FFFFFF"/>
        </w:rPr>
        <w:t xml:space="preserve">Также проводились мероприятия по определению законности нахождения некоторых военнослужащих в зоне проведения СВО. </w:t>
      </w:r>
    </w:p>
    <w:p w14:paraId="607717E0" w14:textId="77777777" w:rsidR="00293C8C" w:rsidRDefault="00293C8C" w:rsidP="007819C9">
      <w:pPr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0ECFB49" w14:textId="51CB5332" w:rsidR="00293C8C" w:rsidRDefault="007819C9" w:rsidP="007819C9">
      <w:pPr>
        <w:spacing w:after="0" w:line="360" w:lineRule="auto"/>
        <w:ind w:firstLine="708"/>
        <w:jc w:val="both"/>
      </w:pPr>
      <w:r w:rsidRPr="007819C9">
        <w:rPr>
          <w:rFonts w:ascii="Times New Roman" w:eastAsia="TimesNewRomanPSMT" w:hAnsi="Times New Roman" w:cs="Times New Roman"/>
          <w:b/>
          <w:sz w:val="28"/>
          <w:szCs w:val="28"/>
        </w:rPr>
        <w:t>5</w:t>
      </w:r>
      <w:r w:rsidR="00000000">
        <w:rPr>
          <w:rFonts w:ascii="Times New Roman" w:eastAsia="TimesNewRomanPSMT" w:hAnsi="Times New Roman" w:cs="Times New Roman"/>
          <w:b/>
          <w:sz w:val="28"/>
          <w:szCs w:val="28"/>
        </w:rPr>
        <w:t xml:space="preserve">. Работа по реализации поручений Председателя </w:t>
      </w:r>
      <w:r w:rsidR="00000000">
        <w:rPr>
          <w:rFonts w:ascii="Times New Roman" w:eastAsia="TimesNewRomanPSMT" w:hAnsi="Times New Roman" w:cs="Times New Roman"/>
          <w:b/>
          <w:bCs/>
          <w:sz w:val="28"/>
          <w:szCs w:val="28"/>
        </w:rPr>
        <w:t>ЛДПР</w:t>
      </w:r>
    </w:p>
    <w:p w14:paraId="5E70E6DA" w14:textId="77777777" w:rsidR="00293C8C" w:rsidRDefault="00293C8C" w:rsidP="007819C9">
      <w:pPr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14:paraId="5655171D" w14:textId="39970D96" w:rsidR="00293C8C" w:rsidRDefault="00000000" w:rsidP="007819C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указанного периода принял участие во всех мероприятиях, проводимых по поручению Председателя ЛДПР Леонида Эдуардовича Слуцкого. Принял участие в проведении всех единых дней приёма граждан. Приёмы проводились во всех муниципальных образованиях Республики Адыгея. </w:t>
      </w:r>
    </w:p>
    <w:p w14:paraId="19649851" w14:textId="77777777" w:rsidR="00293C8C" w:rsidRDefault="00000000" w:rsidP="007819C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участие в опросе населения по программе «Скажи правду Слуцкому», обработке обращений и их сортировке по определенным критериям; </w:t>
      </w:r>
    </w:p>
    <w:p w14:paraId="43341AAA" w14:textId="77777777" w:rsidR="00293C8C" w:rsidRDefault="00000000" w:rsidP="007819C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принимаю участие в организации и проведении всех рейдов в сетевых торговых центрах и супермаркетах по контролю цен на сезонные продукты питания: цены на куриное яйцо, цены и фактический вес сыпучих продуктов питания (крупы, мука, сахар), цены молочную продукцию, цены на бахчевые культуры (арбуз, дыня), цены на овощные культуры (огурец, помидор) и т. д.</w:t>
      </w:r>
    </w:p>
    <w:p w14:paraId="15EC43A2" w14:textId="77777777" w:rsidR="007819C9" w:rsidRDefault="007819C9" w:rsidP="007819C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EFD149" w14:textId="2BA7CB10" w:rsidR="00293C8C" w:rsidRDefault="00000000" w:rsidP="007819C9">
      <w:pPr>
        <w:spacing w:after="0" w:line="360" w:lineRule="auto"/>
        <w:jc w:val="both"/>
      </w:pPr>
      <w:r>
        <w:t xml:space="preserve">  </w:t>
      </w:r>
      <w:r w:rsidR="007819C9" w:rsidRPr="007819C9">
        <w:rPr>
          <w:rFonts w:ascii="Times New Roman" w:hAnsi="Times New Roman" w:cs="Times New Roman"/>
          <w:sz w:val="28"/>
          <w:szCs w:val="28"/>
        </w:rPr>
        <w:t>6</w:t>
      </w:r>
      <w:r w:rsidRPr="007819C9">
        <w:rPr>
          <w:rFonts w:ascii="Times New Roman" w:eastAsia="TimesNewRomanPSMT" w:hAnsi="Times New Roman" w:cs="Times New Roman"/>
          <w:b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Иная значимая информация о деятельности депутата.</w:t>
      </w:r>
    </w:p>
    <w:p w14:paraId="4B3CBC14" w14:textId="219531D4" w:rsidR="00293C8C" w:rsidRDefault="00000000" w:rsidP="007819C9">
      <w:pPr>
        <w:spacing w:after="0" w:line="360" w:lineRule="auto"/>
        <w:ind w:firstLine="708"/>
        <w:jc w:val="both"/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Принял </w:t>
      </w:r>
      <w:r w:rsidR="007819C9">
        <w:rPr>
          <w:rFonts w:ascii="Times New Roman" w:eastAsia="TimesNewRomanPSMT" w:hAnsi="Times New Roman" w:cs="Times New Roman"/>
          <w:sz w:val="28"/>
          <w:szCs w:val="28"/>
        </w:rPr>
        <w:t>у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частие в 6 </w:t>
      </w:r>
      <w:r w:rsidR="007819C9">
        <w:rPr>
          <w:rFonts w:ascii="Times New Roman" w:eastAsia="TimesNewRomanPSMT" w:hAnsi="Times New Roman" w:cs="Times New Roman"/>
          <w:sz w:val="28"/>
          <w:szCs w:val="28"/>
        </w:rPr>
        <w:t>митингах, проводимых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на Территории Республики Адыгея.</w:t>
      </w:r>
    </w:p>
    <w:p w14:paraId="74082DF1" w14:textId="73A56722" w:rsidR="00293C8C" w:rsidRDefault="00000000" w:rsidP="007819C9">
      <w:pPr>
        <w:spacing w:after="0" w:line="360" w:lineRule="auto"/>
        <w:ind w:firstLine="708"/>
        <w:jc w:val="both"/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Принимаю активное участие во всех мероприятиях. Проводимых региональным отделением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>ЛДПР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78D77F38" w14:textId="77777777" w:rsidR="00293C8C" w:rsidRDefault="00293C8C">
      <w:pPr>
        <w:jc w:val="both"/>
      </w:pPr>
    </w:p>
    <w:sectPr w:rsidR="00293C8C">
      <w:pgSz w:w="11906" w:h="16838"/>
      <w:pgMar w:top="426" w:right="850" w:bottom="1134" w:left="709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744FB" w14:textId="77777777" w:rsidR="00A527DE" w:rsidRDefault="00A527DE">
      <w:pPr>
        <w:spacing w:line="240" w:lineRule="auto"/>
      </w:pPr>
      <w:r>
        <w:separator/>
      </w:r>
    </w:p>
  </w:endnote>
  <w:endnote w:type="continuationSeparator" w:id="0">
    <w:p w14:paraId="7E5FA7A9" w14:textId="77777777" w:rsidR="00A527DE" w:rsidRDefault="00A52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AAC14" w14:textId="77777777" w:rsidR="00A527DE" w:rsidRDefault="00A527DE">
      <w:pPr>
        <w:spacing w:after="0"/>
      </w:pPr>
      <w:r>
        <w:separator/>
      </w:r>
    </w:p>
  </w:footnote>
  <w:footnote w:type="continuationSeparator" w:id="0">
    <w:p w14:paraId="5608B94E" w14:textId="77777777" w:rsidR="00A527DE" w:rsidRDefault="00A527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31D4"/>
    <w:multiLevelType w:val="multilevel"/>
    <w:tmpl w:val="05C631D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01819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5AC"/>
    <w:rsid w:val="00293C8C"/>
    <w:rsid w:val="0054660D"/>
    <w:rsid w:val="005F15AC"/>
    <w:rsid w:val="007819C9"/>
    <w:rsid w:val="009A7598"/>
    <w:rsid w:val="00A527DE"/>
    <w:rsid w:val="00B00521"/>
    <w:rsid w:val="00B552BE"/>
    <w:rsid w:val="59D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04CC"/>
  <w15:docId w15:val="{82471E7B-1DD4-460C-82AA-1A8FA986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qFormat/>
    <w:pPr>
      <w:spacing w:after="140" w:line="288" w:lineRule="auto"/>
    </w:p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List"/>
    <w:basedOn w:val="a5"/>
    <w:qFormat/>
    <w:rPr>
      <w:rFonts w:cs="Arial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showhide">
    <w:name w:val="documentshowhide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 w:val="22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32</cp:revision>
  <dcterms:created xsi:type="dcterms:W3CDTF">2024-07-29T06:32:00Z</dcterms:created>
  <dcterms:modified xsi:type="dcterms:W3CDTF">2024-07-31T06:50:00Z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1049-12.2.0.17153</vt:lpwstr>
  </property>
  <property fmtid="{D5CDD505-2E9C-101B-9397-08002B2CF9AE}" pid="9" name="ICV">
    <vt:lpwstr>B431371871054A2F9B5E41068CEE2190_12</vt:lpwstr>
  </property>
</Properties>
</file>